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DDB7" w14:textId="1B689E7D" w:rsidR="00C057B0" w:rsidRDefault="00C057B0" w:rsidP="003E521C">
      <w:pPr>
        <w:rPr>
          <w:b/>
          <w:bCs/>
        </w:rPr>
      </w:pPr>
      <w:r>
        <w:rPr>
          <w:b/>
          <w:bCs/>
          <w:noProof/>
        </w:rPr>
        <w:drawing>
          <wp:anchor distT="0" distB="0" distL="114300" distR="114300" simplePos="0" relativeHeight="251658240" behindDoc="0" locked="0" layoutInCell="1" allowOverlap="1" wp14:anchorId="6F6CBC9B" wp14:editId="0C88BE13">
            <wp:simplePos x="0" y="0"/>
            <wp:positionH relativeFrom="page">
              <wp:align>left</wp:align>
            </wp:positionH>
            <wp:positionV relativeFrom="page">
              <wp:posOffset>12700</wp:posOffset>
            </wp:positionV>
            <wp:extent cx="1657985" cy="1524000"/>
            <wp:effectExtent l="0" t="0" r="0" b="0"/>
            <wp:wrapSquare wrapText="bothSides"/>
            <wp:docPr id="1768422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7985" cy="1524000"/>
                    </a:xfrm>
                    <a:prstGeom prst="rect">
                      <a:avLst/>
                    </a:prstGeom>
                    <a:noFill/>
                  </pic:spPr>
                </pic:pic>
              </a:graphicData>
            </a:graphic>
          </wp:anchor>
        </w:drawing>
      </w:r>
    </w:p>
    <w:p w14:paraId="60B30A44" w14:textId="77777777" w:rsidR="00C057B0" w:rsidRDefault="00C057B0" w:rsidP="003E521C">
      <w:pPr>
        <w:rPr>
          <w:b/>
          <w:bCs/>
        </w:rPr>
      </w:pPr>
    </w:p>
    <w:p w14:paraId="27EFB1CF" w14:textId="21272B31" w:rsidR="003E521C" w:rsidRPr="00C057B0" w:rsidRDefault="00C057B0" w:rsidP="00C057B0">
      <w:pPr>
        <w:jc w:val="center"/>
        <w:rPr>
          <w:b/>
          <w:bCs/>
          <w:color w:val="2F5496" w:themeColor="accent1" w:themeShade="BF"/>
        </w:rPr>
      </w:pPr>
      <w:r w:rsidRPr="00C057B0">
        <w:rPr>
          <w:b/>
          <w:bCs/>
          <w:color w:val="2F5496" w:themeColor="accent1" w:themeShade="BF"/>
        </w:rPr>
        <w:t>Mag</w:t>
      </w:r>
      <w:r w:rsidRPr="00C057B0">
        <w:rPr>
          <w:b/>
          <w:bCs/>
          <w:color w:val="BF8F00" w:themeColor="accent4" w:themeShade="BF"/>
        </w:rPr>
        <w:t>IQ</w:t>
      </w:r>
      <w:r w:rsidRPr="00C057B0">
        <w:rPr>
          <w:b/>
          <w:bCs/>
          <w:color w:val="2F5496" w:themeColor="accent1" w:themeShade="BF"/>
        </w:rPr>
        <w:t xml:space="preserve"> Football </w:t>
      </w:r>
      <w:r w:rsidR="003E521C" w:rsidRPr="00C057B0">
        <w:rPr>
          <w:b/>
          <w:bCs/>
          <w:color w:val="2F5496" w:themeColor="accent1" w:themeShade="BF"/>
        </w:rPr>
        <w:t>Cookie Policy</w:t>
      </w:r>
    </w:p>
    <w:p w14:paraId="57A7AA7A" w14:textId="4E6F43C3" w:rsidR="003E521C" w:rsidRPr="00C057B0" w:rsidRDefault="003E521C" w:rsidP="003E521C">
      <w:pPr>
        <w:rPr>
          <w:b/>
          <w:bCs/>
        </w:rPr>
      </w:pPr>
      <w:r w:rsidRPr="00C057B0">
        <w:rPr>
          <w:b/>
          <w:bCs/>
        </w:rPr>
        <w:t xml:space="preserve">Effective Date: </w:t>
      </w:r>
      <w:r w:rsidR="00CB4195">
        <w:rPr>
          <w:b/>
          <w:bCs/>
        </w:rPr>
        <w:t>24</w:t>
      </w:r>
      <w:r w:rsidR="00CB4195" w:rsidRPr="00CB4195">
        <w:rPr>
          <w:b/>
          <w:bCs/>
          <w:vertAlign w:val="superscript"/>
        </w:rPr>
        <w:t>th</w:t>
      </w:r>
      <w:r w:rsidR="00C057B0" w:rsidRPr="00C057B0">
        <w:rPr>
          <w:b/>
          <w:bCs/>
        </w:rPr>
        <w:t xml:space="preserve"> October 2025</w:t>
      </w:r>
    </w:p>
    <w:p w14:paraId="046CB7E4" w14:textId="1CDADEE7" w:rsidR="003E521C" w:rsidRDefault="003E521C" w:rsidP="003E521C">
      <w:r>
        <w:t xml:space="preserve">This Cookie Policy explains how </w:t>
      </w:r>
      <w:r w:rsidRPr="00C057B0">
        <w:rPr>
          <w:b/>
          <w:bCs/>
        </w:rPr>
        <w:t>MAGIQ F</w:t>
      </w:r>
      <w:r w:rsidR="00CB4195">
        <w:rPr>
          <w:b/>
          <w:bCs/>
        </w:rPr>
        <w:t>OOTBALL</w:t>
      </w:r>
      <w:r>
        <w:t xml:space="preserve"> ("we", "our", "us") uses cookies and similar technologies on our website </w:t>
      </w:r>
      <w:r w:rsidR="00CB4195">
        <w:t>www.magiqfootball.co.uk</w:t>
      </w:r>
      <w:r>
        <w:t>. By continuing to use our website, you consent to the use of cookies in accordance with this policy unless you choose to disable them via your browser settings.</w:t>
      </w:r>
    </w:p>
    <w:p w14:paraId="35D77384" w14:textId="77777777" w:rsidR="003E521C" w:rsidRPr="003E521C" w:rsidRDefault="003E521C" w:rsidP="003E521C">
      <w:pPr>
        <w:rPr>
          <w:b/>
          <w:bCs/>
        </w:rPr>
      </w:pPr>
      <w:r w:rsidRPr="003E521C">
        <w:rPr>
          <w:b/>
          <w:bCs/>
        </w:rPr>
        <w:t>1. What Are Cookies?</w:t>
      </w:r>
    </w:p>
    <w:p w14:paraId="71C95056" w14:textId="0F203E80" w:rsidR="003E521C" w:rsidRDefault="003E521C" w:rsidP="003E521C">
      <w:r>
        <w:t>Cookies are small text files placed on your device when you visit a website. They are used to improve your experience, remember your preferences, and provide website functionality and analytics.</w:t>
      </w:r>
    </w:p>
    <w:p w14:paraId="732624D9" w14:textId="630A808D" w:rsidR="003E521C" w:rsidRPr="003E521C" w:rsidRDefault="003E521C" w:rsidP="003E521C">
      <w:pPr>
        <w:rPr>
          <w:b/>
          <w:bCs/>
        </w:rPr>
      </w:pPr>
      <w:r w:rsidRPr="003E521C">
        <w:rPr>
          <w:b/>
          <w:bCs/>
        </w:rPr>
        <w:t>Cookies can be:</w:t>
      </w:r>
    </w:p>
    <w:p w14:paraId="269D0578" w14:textId="24F28913" w:rsidR="003E521C" w:rsidRDefault="003E521C" w:rsidP="003E521C">
      <w:r>
        <w:t>Session Cookies – temporary cookies that are deleted when you close your browser</w:t>
      </w:r>
    </w:p>
    <w:p w14:paraId="7E7089F4" w14:textId="07816E4E" w:rsidR="003E521C" w:rsidRDefault="003E521C" w:rsidP="003E521C">
      <w:r>
        <w:t>Persistent Cookies – cookies that remain on your device for a set period or until deleted</w:t>
      </w:r>
    </w:p>
    <w:p w14:paraId="6B1D450E" w14:textId="0B7155FE" w:rsidR="003E521C" w:rsidRDefault="003E521C" w:rsidP="003E521C">
      <w:r>
        <w:t>First-party Cookies – set by our website</w:t>
      </w:r>
    </w:p>
    <w:p w14:paraId="5EA085C5" w14:textId="15FCB8D5" w:rsidR="003E521C" w:rsidRDefault="003E521C" w:rsidP="003E521C">
      <w:r>
        <w:t>Third-party Cookies – set by services we use (e.g., Google Analytics)</w:t>
      </w:r>
    </w:p>
    <w:p w14:paraId="4CE8768C" w14:textId="1B4B88C4" w:rsidR="003E521C" w:rsidRPr="003E521C" w:rsidRDefault="003E521C" w:rsidP="003E521C">
      <w:pPr>
        <w:rPr>
          <w:b/>
          <w:bCs/>
        </w:rPr>
      </w:pPr>
      <w:r w:rsidRPr="003E521C">
        <w:rPr>
          <w:b/>
          <w:bCs/>
        </w:rPr>
        <w:t>2. How We Use Cookies</w:t>
      </w:r>
    </w:p>
    <w:p w14:paraId="08E81F0E" w14:textId="3BCA8252" w:rsidR="003E521C" w:rsidRDefault="003E521C" w:rsidP="003E521C">
      <w:r>
        <w:t>We use cookies for the following purposes:</w:t>
      </w:r>
    </w:p>
    <w:p w14:paraId="1FDF79A2" w14:textId="62F669B1" w:rsidR="003E521C" w:rsidRPr="003E521C" w:rsidRDefault="003E521C" w:rsidP="003E521C">
      <w:pPr>
        <w:rPr>
          <w:b/>
          <w:bCs/>
        </w:rPr>
      </w:pPr>
      <w:r w:rsidRPr="003E521C">
        <w:rPr>
          <w:b/>
          <w:bCs/>
        </w:rPr>
        <w:t>a. Essential Cookies</w:t>
      </w:r>
    </w:p>
    <w:p w14:paraId="41747866" w14:textId="22418657" w:rsidR="003E521C" w:rsidRDefault="003E521C" w:rsidP="003E521C">
      <w:r>
        <w:t>These cookies are necessary for the website to function properly. They enable core features such as page navigation and access to secure areas.</w:t>
      </w:r>
    </w:p>
    <w:p w14:paraId="0B04CECA" w14:textId="46CB85AE" w:rsidR="003E521C" w:rsidRPr="003E521C" w:rsidRDefault="003E521C" w:rsidP="003E521C">
      <w:pPr>
        <w:rPr>
          <w:b/>
          <w:bCs/>
        </w:rPr>
      </w:pPr>
      <w:r w:rsidRPr="003E521C">
        <w:rPr>
          <w:b/>
          <w:bCs/>
        </w:rPr>
        <w:t>b. Performance and Analytics Cookies</w:t>
      </w:r>
    </w:p>
    <w:p w14:paraId="527DCC89" w14:textId="77777777" w:rsidR="003E521C" w:rsidRDefault="003E521C" w:rsidP="003E521C">
      <w:r>
        <w:t>These cookies help us understand how visitors use our website by collecting anonymous information (e.g., pages visited, time spent on the site). This helps us improve the site's performance and user experience.</w:t>
      </w:r>
    </w:p>
    <w:p w14:paraId="43F190FF" w14:textId="08D44865" w:rsidR="003E521C" w:rsidRDefault="003E521C" w:rsidP="003E521C">
      <w:r>
        <w:t>Example: Google Analytics</w:t>
      </w:r>
    </w:p>
    <w:p w14:paraId="334A9FDF" w14:textId="52E9F88C" w:rsidR="003E521C" w:rsidRPr="003E521C" w:rsidRDefault="003E521C" w:rsidP="003E521C">
      <w:pPr>
        <w:rPr>
          <w:b/>
          <w:bCs/>
        </w:rPr>
      </w:pPr>
      <w:r w:rsidRPr="003E521C">
        <w:rPr>
          <w:b/>
          <w:bCs/>
        </w:rPr>
        <w:t>c. Functionality Cookies</w:t>
      </w:r>
    </w:p>
    <w:p w14:paraId="50E3EC93" w14:textId="77777777" w:rsidR="003E521C" w:rsidRDefault="003E521C" w:rsidP="003E521C">
      <w:r>
        <w:t>These cookies allow the website to remember choices you make (such as your language or region) and provide enhanced, more personalised features.</w:t>
      </w:r>
    </w:p>
    <w:p w14:paraId="52F7B6F1" w14:textId="77777777" w:rsidR="003E521C" w:rsidRDefault="003E521C" w:rsidP="003E521C"/>
    <w:p w14:paraId="5AA6D5D6" w14:textId="31777163" w:rsidR="003E521C" w:rsidRDefault="00547CD4" w:rsidP="003E521C">
      <w:r>
        <w:rPr>
          <w:noProof/>
        </w:rPr>
        <w:lastRenderedPageBreak/>
        <w:drawing>
          <wp:anchor distT="0" distB="0" distL="114300" distR="114300" simplePos="0" relativeHeight="251659264" behindDoc="0" locked="0" layoutInCell="1" allowOverlap="1" wp14:anchorId="6E45AA7B" wp14:editId="475A0C79">
            <wp:simplePos x="0" y="0"/>
            <wp:positionH relativeFrom="page">
              <wp:align>left</wp:align>
            </wp:positionH>
            <wp:positionV relativeFrom="page">
              <wp:align>top</wp:align>
            </wp:positionV>
            <wp:extent cx="1657985" cy="1524000"/>
            <wp:effectExtent l="0" t="0" r="0" b="0"/>
            <wp:wrapSquare wrapText="bothSides"/>
            <wp:docPr id="1833667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7985" cy="1524000"/>
                    </a:xfrm>
                    <a:prstGeom prst="rect">
                      <a:avLst/>
                    </a:prstGeom>
                    <a:noFill/>
                  </pic:spPr>
                </pic:pic>
              </a:graphicData>
            </a:graphic>
          </wp:anchor>
        </w:drawing>
      </w:r>
    </w:p>
    <w:p w14:paraId="0215EC1B" w14:textId="77777777" w:rsidR="00547CD4" w:rsidRDefault="00547CD4" w:rsidP="003E521C">
      <w:pPr>
        <w:rPr>
          <w:b/>
          <w:bCs/>
        </w:rPr>
      </w:pPr>
    </w:p>
    <w:p w14:paraId="10EFA90E" w14:textId="649D5014" w:rsidR="003E521C" w:rsidRPr="003E521C" w:rsidRDefault="003E521C" w:rsidP="003E521C">
      <w:pPr>
        <w:rPr>
          <w:b/>
          <w:bCs/>
        </w:rPr>
      </w:pPr>
      <w:r w:rsidRPr="003E521C">
        <w:rPr>
          <w:b/>
          <w:bCs/>
        </w:rPr>
        <w:t>d. Marketing and Third-Party Cookies</w:t>
      </w:r>
    </w:p>
    <w:p w14:paraId="227C3E0B" w14:textId="4975109C" w:rsidR="003E521C" w:rsidRDefault="003E521C" w:rsidP="003E521C">
      <w:r>
        <w:t>From time to time, we may use third-party tools or embedded content (e.g., social media plugins or YouTube videos), which may set cookies on your device to track user engagement or deliver targeted content.</w:t>
      </w:r>
    </w:p>
    <w:p w14:paraId="22E053F9" w14:textId="01301872" w:rsidR="003E521C" w:rsidRPr="003E521C" w:rsidRDefault="003E521C" w:rsidP="003E521C">
      <w:pPr>
        <w:rPr>
          <w:b/>
          <w:bCs/>
        </w:rPr>
      </w:pPr>
      <w:r w:rsidRPr="003E521C">
        <w:rPr>
          <w:b/>
          <w:bCs/>
        </w:rPr>
        <w:t>3. Managing Cookies</w:t>
      </w:r>
    </w:p>
    <w:p w14:paraId="565B174E" w14:textId="2D269054" w:rsidR="003E521C" w:rsidRDefault="003E521C" w:rsidP="003E521C">
      <w:r>
        <w:t>You can manage or delete cookies at any time through your browser settings. Most browsers allow you to:</w:t>
      </w:r>
    </w:p>
    <w:p w14:paraId="4E27BEF3" w14:textId="3B7BA1DC" w:rsidR="003E521C" w:rsidRDefault="003E521C" w:rsidP="003E521C">
      <w:r>
        <w:t>View what cookies are stored</w:t>
      </w:r>
    </w:p>
    <w:p w14:paraId="441BA077" w14:textId="10FD54DF" w:rsidR="003E521C" w:rsidRDefault="003E521C" w:rsidP="003E521C">
      <w:r>
        <w:t>Delete existing cookies</w:t>
      </w:r>
    </w:p>
    <w:p w14:paraId="41B4FA93" w14:textId="61ADA602" w:rsidR="003E521C" w:rsidRDefault="003E521C" w:rsidP="003E521C">
      <w:r>
        <w:t>Block all or some cookies</w:t>
      </w:r>
    </w:p>
    <w:p w14:paraId="5C9031AE" w14:textId="5DC68101" w:rsidR="003E521C" w:rsidRDefault="003E521C" w:rsidP="003E521C">
      <w:r>
        <w:t>Set preferences for certain websites</w:t>
      </w:r>
    </w:p>
    <w:p w14:paraId="6FE11519" w14:textId="234FDAE2" w:rsidR="003E521C" w:rsidRDefault="003E521C" w:rsidP="003E521C">
      <w:r>
        <w:t>Please note: Disabling cookies may affect the functionality and user experience of our website.</w:t>
      </w:r>
    </w:p>
    <w:p w14:paraId="28F35CFD" w14:textId="77777777" w:rsidR="003E521C" w:rsidRDefault="003E521C" w:rsidP="003E521C">
      <w:r>
        <w:t>For more information on managing cookies, visit www.allaboutcookies.org</w:t>
      </w:r>
    </w:p>
    <w:p w14:paraId="7A60B7DE" w14:textId="498CC992" w:rsidR="003E521C" w:rsidRDefault="003E521C" w:rsidP="003E521C">
      <w:r>
        <w:t xml:space="preserve"> or check your browser's help section.</w:t>
      </w:r>
    </w:p>
    <w:p w14:paraId="6B7AC5FE" w14:textId="472B7754" w:rsidR="003E521C" w:rsidRPr="003E521C" w:rsidRDefault="003E521C" w:rsidP="003E521C">
      <w:pPr>
        <w:rPr>
          <w:b/>
          <w:bCs/>
        </w:rPr>
      </w:pPr>
      <w:r w:rsidRPr="003E521C">
        <w:rPr>
          <w:b/>
          <w:bCs/>
        </w:rPr>
        <w:t>4. Changes to This Policy</w:t>
      </w:r>
    </w:p>
    <w:p w14:paraId="110FEC05" w14:textId="77777777" w:rsidR="003E521C" w:rsidRDefault="003E521C" w:rsidP="003E521C">
      <w:r>
        <w:t>We may update this Cookie Policy from time to time to reflect changes in technology, legal requirements, or our services. Any changes will be posted on this page with an updated effective date.</w:t>
      </w:r>
    </w:p>
    <w:p w14:paraId="2C135C07" w14:textId="7DB3D40B" w:rsidR="003E521C" w:rsidRPr="003E521C" w:rsidRDefault="003E521C" w:rsidP="003E521C">
      <w:pPr>
        <w:rPr>
          <w:b/>
          <w:bCs/>
        </w:rPr>
      </w:pPr>
      <w:r w:rsidRPr="003E521C">
        <w:rPr>
          <w:b/>
          <w:bCs/>
        </w:rPr>
        <w:t>5. Contact Us</w:t>
      </w:r>
    </w:p>
    <w:p w14:paraId="069F8B7B" w14:textId="77777777" w:rsidR="003E521C" w:rsidRDefault="003E521C" w:rsidP="003E521C">
      <w:r>
        <w:t>If you have any questions about our Cookie Policy or data practices, please contact us:</w:t>
      </w:r>
    </w:p>
    <w:p w14:paraId="44D044E5" w14:textId="77777777" w:rsidR="003E521C" w:rsidRPr="003E521C" w:rsidRDefault="003E521C" w:rsidP="003E521C">
      <w:pPr>
        <w:rPr>
          <w:b/>
          <w:bCs/>
        </w:rPr>
      </w:pPr>
      <w:r w:rsidRPr="003E521C">
        <w:rPr>
          <w:b/>
          <w:bCs/>
        </w:rPr>
        <w:t>MAGIQ Football</w:t>
      </w:r>
    </w:p>
    <w:p w14:paraId="04EFEDB8" w14:textId="448F2392" w:rsidR="003E521C" w:rsidRDefault="003E521C" w:rsidP="003E521C">
      <w:r>
        <w:rPr>
          <w:rFonts w:ascii="Segoe UI Emoji" w:hAnsi="Segoe UI Emoji" w:cs="Segoe UI Emoji"/>
        </w:rPr>
        <w:t>📧</w:t>
      </w:r>
      <w:r>
        <w:t xml:space="preserve"> Email: </w:t>
      </w:r>
      <w:hyperlink r:id="rId5" w:history="1">
        <w:r w:rsidR="00547CD4" w:rsidRPr="003D7BE5">
          <w:rPr>
            <w:rStyle w:val="Hyperlink"/>
          </w:rPr>
          <w:t>magiqfootball@gmail.com</w:t>
        </w:r>
      </w:hyperlink>
      <w:r w:rsidR="00547CD4">
        <w:t xml:space="preserve"> </w:t>
      </w:r>
    </w:p>
    <w:p w14:paraId="72A4090D" w14:textId="1B2E38BB" w:rsidR="003E521C" w:rsidRDefault="003E521C" w:rsidP="003E521C">
      <w:r>
        <w:rPr>
          <w:rFonts w:ascii="Segoe UI Emoji" w:hAnsi="Segoe UI Emoji" w:cs="Segoe UI Emoji"/>
        </w:rPr>
        <w:t>🌐</w:t>
      </w:r>
      <w:r>
        <w:t xml:space="preserve"> Website: </w:t>
      </w:r>
      <w:r w:rsidR="00BE3DAC">
        <w:t>www.magiqfootball.co.uk</w:t>
      </w:r>
    </w:p>
    <w:sectPr w:rsidR="003E52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1C"/>
    <w:rsid w:val="003E521C"/>
    <w:rsid w:val="00547CD4"/>
    <w:rsid w:val="009908D7"/>
    <w:rsid w:val="00AF0A1C"/>
    <w:rsid w:val="00BE3DAC"/>
    <w:rsid w:val="00C057B0"/>
    <w:rsid w:val="00CB4195"/>
    <w:rsid w:val="00EC5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1FDB"/>
  <w15:chartTrackingRefBased/>
  <w15:docId w15:val="{BCC73EB2-903D-4599-A119-DE625F2D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5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52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52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52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5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2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52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52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52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52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5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21C"/>
    <w:rPr>
      <w:rFonts w:eastAsiaTheme="majorEastAsia" w:cstheme="majorBidi"/>
      <w:color w:val="272727" w:themeColor="text1" w:themeTint="D8"/>
    </w:rPr>
  </w:style>
  <w:style w:type="paragraph" w:styleId="Title">
    <w:name w:val="Title"/>
    <w:basedOn w:val="Normal"/>
    <w:next w:val="Normal"/>
    <w:link w:val="TitleChar"/>
    <w:uiPriority w:val="10"/>
    <w:qFormat/>
    <w:rsid w:val="003E5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21C"/>
    <w:pPr>
      <w:spacing w:before="160"/>
      <w:jc w:val="center"/>
    </w:pPr>
    <w:rPr>
      <w:i/>
      <w:iCs/>
      <w:color w:val="404040" w:themeColor="text1" w:themeTint="BF"/>
    </w:rPr>
  </w:style>
  <w:style w:type="character" w:customStyle="1" w:styleId="QuoteChar">
    <w:name w:val="Quote Char"/>
    <w:basedOn w:val="DefaultParagraphFont"/>
    <w:link w:val="Quote"/>
    <w:uiPriority w:val="29"/>
    <w:rsid w:val="003E521C"/>
    <w:rPr>
      <w:i/>
      <w:iCs/>
      <w:color w:val="404040" w:themeColor="text1" w:themeTint="BF"/>
    </w:rPr>
  </w:style>
  <w:style w:type="paragraph" w:styleId="ListParagraph">
    <w:name w:val="List Paragraph"/>
    <w:basedOn w:val="Normal"/>
    <w:uiPriority w:val="34"/>
    <w:qFormat/>
    <w:rsid w:val="003E521C"/>
    <w:pPr>
      <w:ind w:left="720"/>
      <w:contextualSpacing/>
    </w:pPr>
  </w:style>
  <w:style w:type="character" w:styleId="IntenseEmphasis">
    <w:name w:val="Intense Emphasis"/>
    <w:basedOn w:val="DefaultParagraphFont"/>
    <w:uiPriority w:val="21"/>
    <w:qFormat/>
    <w:rsid w:val="003E521C"/>
    <w:rPr>
      <w:i/>
      <w:iCs/>
      <w:color w:val="2F5496" w:themeColor="accent1" w:themeShade="BF"/>
    </w:rPr>
  </w:style>
  <w:style w:type="paragraph" w:styleId="IntenseQuote">
    <w:name w:val="Intense Quote"/>
    <w:basedOn w:val="Normal"/>
    <w:next w:val="Normal"/>
    <w:link w:val="IntenseQuoteChar"/>
    <w:uiPriority w:val="30"/>
    <w:qFormat/>
    <w:rsid w:val="003E5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521C"/>
    <w:rPr>
      <w:i/>
      <w:iCs/>
      <w:color w:val="2F5496" w:themeColor="accent1" w:themeShade="BF"/>
    </w:rPr>
  </w:style>
  <w:style w:type="character" w:styleId="IntenseReference">
    <w:name w:val="Intense Reference"/>
    <w:basedOn w:val="DefaultParagraphFont"/>
    <w:uiPriority w:val="32"/>
    <w:qFormat/>
    <w:rsid w:val="003E521C"/>
    <w:rPr>
      <w:b/>
      <w:bCs/>
      <w:smallCaps/>
      <w:color w:val="2F5496" w:themeColor="accent1" w:themeShade="BF"/>
      <w:spacing w:val="5"/>
    </w:rPr>
  </w:style>
  <w:style w:type="character" w:styleId="Hyperlink">
    <w:name w:val="Hyperlink"/>
    <w:basedOn w:val="DefaultParagraphFont"/>
    <w:uiPriority w:val="99"/>
    <w:unhideWhenUsed/>
    <w:rsid w:val="00547CD4"/>
    <w:rPr>
      <w:color w:val="0563C1" w:themeColor="hyperlink"/>
      <w:u w:val="single"/>
    </w:rPr>
  </w:style>
  <w:style w:type="character" w:styleId="UnresolvedMention">
    <w:name w:val="Unresolved Mention"/>
    <w:basedOn w:val="DefaultParagraphFont"/>
    <w:uiPriority w:val="99"/>
    <w:semiHidden/>
    <w:unhideWhenUsed/>
    <w:rsid w:val="00547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giqfootball@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Doughty</dc:creator>
  <cp:keywords/>
  <dc:description/>
  <cp:lastModifiedBy>Louise Doughty</cp:lastModifiedBy>
  <cp:revision>2</cp:revision>
  <dcterms:created xsi:type="dcterms:W3CDTF">2025-10-26T07:26:00Z</dcterms:created>
  <dcterms:modified xsi:type="dcterms:W3CDTF">2025-10-26T07:26:00Z</dcterms:modified>
</cp:coreProperties>
</file>